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1" w:rsidRPr="00A07AB7" w:rsidRDefault="009C775B" w:rsidP="00EC2000">
      <w:pPr>
        <w:jc w:val="center"/>
        <w:rPr>
          <w:rFonts w:ascii="Times New Roman" w:hAnsi="Times New Roman" w:cs="Times New Roman"/>
          <w:sz w:val="36"/>
          <w:szCs w:val="36"/>
        </w:rPr>
      </w:pPr>
      <w:r w:rsidRPr="00A07AB7">
        <w:rPr>
          <w:rFonts w:ascii="Times New Roman" w:hAnsi="Times New Roman" w:cs="Times New Roman"/>
          <w:sz w:val="36"/>
          <w:szCs w:val="36"/>
        </w:rPr>
        <w:t>Лечебно-восстановительная работа</w:t>
      </w:r>
      <w:r w:rsidR="00E9554E">
        <w:rPr>
          <w:rFonts w:ascii="Times New Roman" w:hAnsi="Times New Roman" w:cs="Times New Roman"/>
          <w:sz w:val="36"/>
          <w:szCs w:val="36"/>
        </w:rPr>
        <w:t xml:space="preserve"> в нашем саду</w:t>
      </w:r>
    </w:p>
    <w:p w:rsidR="009C775B" w:rsidRPr="00704FC6" w:rsidRDefault="009C775B" w:rsidP="00EC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FC6">
        <w:rPr>
          <w:rFonts w:ascii="Times New Roman" w:hAnsi="Times New Roman" w:cs="Times New Roman"/>
          <w:sz w:val="24"/>
          <w:szCs w:val="24"/>
        </w:rPr>
        <w:t>Про</w:t>
      </w:r>
      <w:r w:rsidR="00E9554E">
        <w:rPr>
          <w:rFonts w:ascii="Times New Roman" w:hAnsi="Times New Roman" w:cs="Times New Roman"/>
          <w:sz w:val="24"/>
          <w:szCs w:val="24"/>
        </w:rPr>
        <w:t xml:space="preserve">веряем остроту зрения </w:t>
      </w:r>
    </w:p>
    <w:p w:rsidR="009C775B" w:rsidRDefault="009C775B" w:rsidP="00EC2000">
      <w:pPr>
        <w:jc w:val="center"/>
        <w:rPr>
          <w:noProof/>
          <w:lang w:eastAsia="ru-RU"/>
        </w:rPr>
      </w:pPr>
      <w:r w:rsidRPr="009C775B">
        <w:rPr>
          <w:noProof/>
          <w:lang w:eastAsia="ru-RU"/>
        </w:rPr>
        <w:drawing>
          <wp:inline distT="0" distB="0" distL="0" distR="0" wp14:anchorId="3C63F39A" wp14:editId="61852A98">
            <wp:extent cx="2015060" cy="2167723"/>
            <wp:effectExtent l="0" t="0" r="4445" b="4445"/>
            <wp:docPr id="1" name="Рисунок 1" descr="C:\Users\детский сад\Desktop\лечение\IMG_20250121_1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лечение\IMG_20250121_10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88"/>
                    <a:stretch/>
                  </pic:blipFill>
                  <pic:spPr bwMode="auto">
                    <a:xfrm rot="5400000">
                      <a:off x="0" y="0"/>
                      <a:ext cx="2017597" cy="21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4FC6">
        <w:rPr>
          <w:noProof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9A1733" w:rsidTr="009A1733">
        <w:tc>
          <w:tcPr>
            <w:tcW w:w="3445" w:type="dxa"/>
          </w:tcPr>
          <w:p w:rsidR="009A1733" w:rsidRDefault="009A1733" w:rsidP="00BD5FF8">
            <w:pPr>
              <w:jc w:val="center"/>
            </w:pPr>
            <w:r w:rsidRPr="009A1733">
              <w:rPr>
                <w:noProof/>
                <w:lang w:eastAsia="ru-RU"/>
              </w:rPr>
              <w:drawing>
                <wp:inline distT="0" distB="0" distL="0" distR="0" wp14:anchorId="4C418164" wp14:editId="080DC65A">
                  <wp:extent cx="2594989" cy="1946274"/>
                  <wp:effectExtent l="635" t="0" r="0" b="0"/>
                  <wp:docPr id="4" name="Рисунок 4" descr="C:\Users\детский сад\Desktop\лечение\IMG_20250128_10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етский сад\Desktop\лечение\IMG_20250128_10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1396" cy="195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A1733" w:rsidRDefault="009A1733" w:rsidP="00BD5FF8">
            <w:pPr>
              <w:jc w:val="center"/>
            </w:pPr>
            <w:r w:rsidRPr="009A1733">
              <w:rPr>
                <w:noProof/>
                <w:lang w:eastAsia="ru-RU"/>
              </w:rPr>
              <w:drawing>
                <wp:inline distT="0" distB="0" distL="0" distR="0" wp14:anchorId="035F05CA" wp14:editId="6F6DBCE5">
                  <wp:extent cx="2576787" cy="1932624"/>
                  <wp:effectExtent l="0" t="1905" r="0" b="0"/>
                  <wp:docPr id="5" name="Рисунок 5" descr="C:\Users\детский сад\Desktop\лечение\IMG_20250128_10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етский сад\Desktop\лечение\IMG_20250128_10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84410" cy="193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A1733" w:rsidRDefault="009A1733" w:rsidP="00BD5FF8">
            <w:pPr>
              <w:jc w:val="center"/>
            </w:pPr>
            <w:r w:rsidRPr="009A1733">
              <w:rPr>
                <w:noProof/>
                <w:lang w:eastAsia="ru-RU"/>
              </w:rPr>
              <w:drawing>
                <wp:inline distT="0" distB="0" distL="0" distR="0" wp14:anchorId="7548BA1D" wp14:editId="0218DEC1">
                  <wp:extent cx="2572706" cy="1929561"/>
                  <wp:effectExtent l="0" t="2222" r="0" b="0"/>
                  <wp:docPr id="8" name="Рисунок 8" descr="C:\Users\детский сад\Desktop\лечение\IMG_20250128_102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етский сад\Desktop\лечение\IMG_20250128_102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86422" cy="193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81C" w:rsidRDefault="001528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15281C" w:rsidTr="00037448">
        <w:tc>
          <w:tcPr>
            <w:tcW w:w="3445" w:type="dxa"/>
          </w:tcPr>
          <w:p w:rsidR="0015281C" w:rsidRDefault="0015281C" w:rsidP="00BD5FF8">
            <w:pPr>
              <w:jc w:val="center"/>
            </w:pPr>
            <w:r w:rsidRPr="009C775B">
              <w:rPr>
                <w:noProof/>
                <w:lang w:eastAsia="ru-RU"/>
              </w:rPr>
              <w:drawing>
                <wp:inline distT="0" distB="0" distL="0" distR="0" wp14:anchorId="0DB07EBA" wp14:editId="46FA65DC">
                  <wp:extent cx="2526395" cy="1894828"/>
                  <wp:effectExtent l="0" t="7938" r="0" b="0"/>
                  <wp:docPr id="3" name="Рисунок 3" descr="C:\Users\детский сад\Desktop\лечение\IMG_20250128_10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етский сад\Desktop\лечение\IMG_20250128_103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8792" cy="190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15281C" w:rsidRDefault="0015281C" w:rsidP="00BD5FF8">
            <w:pPr>
              <w:jc w:val="center"/>
            </w:pPr>
            <w:r w:rsidRPr="009C775B">
              <w:rPr>
                <w:noProof/>
                <w:lang w:eastAsia="ru-RU"/>
              </w:rPr>
              <w:drawing>
                <wp:inline distT="0" distB="0" distL="0" distR="0" wp14:anchorId="0F227CEB" wp14:editId="391F0E9A">
                  <wp:extent cx="1892003" cy="2528570"/>
                  <wp:effectExtent l="0" t="0" r="0" b="5080"/>
                  <wp:docPr id="2" name="Рисунок 2" descr="C:\Users\детский сад\Desktop\лечение\IMG_20250128_103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етский сад\Desktop\лечение\IMG_20250128_103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919" cy="253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15281C" w:rsidRDefault="0015281C" w:rsidP="00BD5FF8">
            <w:pPr>
              <w:jc w:val="center"/>
            </w:pPr>
            <w:r w:rsidRPr="009C775B">
              <w:rPr>
                <w:noProof/>
                <w:lang w:eastAsia="ru-RU"/>
              </w:rPr>
              <w:drawing>
                <wp:inline distT="0" distB="0" distL="0" distR="0" wp14:anchorId="1783C52A" wp14:editId="352F8971">
                  <wp:extent cx="1648800" cy="2528696"/>
                  <wp:effectExtent l="0" t="0" r="8890" b="5080"/>
                  <wp:docPr id="7" name="Рисунок 7" descr="C:\Users\детский сад\Desktop\лечение\IMG_20250128_102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етский сад\Desktop\лечение\IMG_20250128_102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41" cy="253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75B" w:rsidRDefault="009C775B"/>
    <w:p w:rsidR="00BD5FF8" w:rsidRDefault="00BD5FF8"/>
    <w:p w:rsidR="00BD5FF8" w:rsidRDefault="00BD5FF8"/>
    <w:p w:rsidR="00BD5FF8" w:rsidRDefault="00BD5FF8"/>
    <w:p w:rsidR="00BD5FF8" w:rsidRPr="00704FC6" w:rsidRDefault="00BD5FF8" w:rsidP="00AC5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C6">
        <w:rPr>
          <w:rFonts w:ascii="Times New Roman" w:hAnsi="Times New Roman" w:cs="Times New Roman"/>
          <w:sz w:val="28"/>
          <w:szCs w:val="28"/>
        </w:rPr>
        <w:lastRenderedPageBreak/>
        <w:t>Аппаратное лечение</w:t>
      </w:r>
      <w:r w:rsidR="00E9554E">
        <w:rPr>
          <w:rFonts w:ascii="Times New Roman" w:hAnsi="Times New Roman" w:cs="Times New Roman"/>
          <w:sz w:val="28"/>
          <w:szCs w:val="28"/>
        </w:rPr>
        <w:t xml:space="preserve"> глаз</w:t>
      </w:r>
    </w:p>
    <w:p w:rsidR="00704FC6" w:rsidRPr="00704FC6" w:rsidRDefault="00704FC6" w:rsidP="00704FC6">
      <w:pPr>
        <w:pStyle w:val="a4"/>
        <w:shd w:val="clear" w:color="auto" w:fill="FFFFFF"/>
        <w:spacing w:before="0" w:beforeAutospacing="0" w:after="195" w:afterAutospacing="0"/>
        <w:rPr>
          <w:color w:val="000000"/>
        </w:rPr>
      </w:pPr>
      <w:r w:rsidRPr="00704FC6">
        <w:rPr>
          <w:color w:val="000000"/>
        </w:rPr>
        <w:t>А</w:t>
      </w:r>
      <w:r w:rsidRPr="00704FC6">
        <w:rPr>
          <w:color w:val="000000"/>
        </w:rPr>
        <w:t xml:space="preserve">ппаратные методы — это важная составляющая комплексного лечения офтальмологических заболеваний в детском возрасте. Под данным термином понимается </w:t>
      </w:r>
      <w:bookmarkStart w:id="0" w:name="_GoBack"/>
      <w:r w:rsidRPr="00704FC6">
        <w:rPr>
          <w:color w:val="000000"/>
        </w:rPr>
        <w:t>использование различных приборов</w:t>
      </w:r>
      <w:r w:rsidRPr="00704FC6">
        <w:t xml:space="preserve"> (</w:t>
      </w:r>
      <w:r w:rsidRPr="00704FC6">
        <w:t>синоптофор, АСИР</w:t>
      </w:r>
      <w:r w:rsidRPr="00704FC6">
        <w:t>)</w:t>
      </w:r>
      <w:r w:rsidRPr="00704FC6">
        <w:rPr>
          <w:color w:val="000000"/>
        </w:rPr>
        <w:t>, тренажеров, например, компьютерных методов стимуляции, лазеростимуляции, ультразвука, очков-тренажеров и так далее.</w:t>
      </w:r>
    </w:p>
    <w:bookmarkEnd w:id="0"/>
    <w:p w:rsidR="00704FC6" w:rsidRPr="00704FC6" w:rsidRDefault="00704FC6" w:rsidP="00704FC6">
      <w:pPr>
        <w:pStyle w:val="a4"/>
        <w:shd w:val="clear" w:color="auto" w:fill="FFFFFF"/>
        <w:spacing w:before="0" w:beforeAutospacing="0" w:after="195" w:afterAutospacing="0"/>
        <w:rPr>
          <w:color w:val="000000"/>
        </w:rPr>
      </w:pPr>
      <w:r w:rsidRPr="00704FC6">
        <w:rPr>
          <w:color w:val="000000"/>
        </w:rPr>
        <w:t>Главными преимуществами аппаратных методов лечения являются возможность их назначения даже в раннем возрасте, сочетания с другими терапевтическими методиками, эффективность и минимальный риск возникновения каких-либ</w:t>
      </w:r>
      <w:r w:rsidRPr="00704FC6">
        <w:rPr>
          <w:color w:val="000000"/>
        </w:rPr>
        <w:t>о осложнений. Д</w:t>
      </w:r>
      <w:r w:rsidRPr="00704FC6">
        <w:rPr>
          <w:color w:val="000000"/>
        </w:rPr>
        <w:t xml:space="preserve">ля достижения заметного улучшения всегда рекомендуется пройти не один, а несколько сеансов аппаратного лечения глаз. </w:t>
      </w:r>
    </w:p>
    <w:p w:rsidR="00A07AB7" w:rsidRPr="00704FC6" w:rsidRDefault="00A07AB7" w:rsidP="00AC5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B7" w:rsidRDefault="00AC5756" w:rsidP="00AC57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5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935" cy="2305490"/>
            <wp:effectExtent l="3175" t="0" r="0" b="0"/>
            <wp:docPr id="17" name="Рисунок 17" descr="C:\Users\детский сад\Desktop\лечение\IMG_20250121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етский сад\Desktop\лечение\IMG_20250121_100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5088" cy="283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A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AC5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096" cy="2305611"/>
            <wp:effectExtent l="3493" t="0" r="0" b="0"/>
            <wp:docPr id="16" name="Рисунок 16" descr="C:\Users\детский сад\Desktop\лечение\IMG_20250121_1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кий сад\Desktop\лечение\IMG_20250121_100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3468" cy="211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56" w:rsidRPr="00AC5756" w:rsidRDefault="00AC5756" w:rsidP="00AC5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9622" cy="2692261"/>
            <wp:effectExtent l="0" t="8573" r="2858" b="2857"/>
            <wp:docPr id="15" name="Рисунок 15" descr="C:\Users\детский сад\Desktop\лечение\IMG_20250121_10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тский сад\Desktop\лечение\IMG_20250121_1009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3828" cy="24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756" w:rsidRPr="00AC5756" w:rsidSect="00704FC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4"/>
    <w:rsid w:val="0015281C"/>
    <w:rsid w:val="00704FC6"/>
    <w:rsid w:val="00780474"/>
    <w:rsid w:val="007F13D4"/>
    <w:rsid w:val="009A1733"/>
    <w:rsid w:val="009C775B"/>
    <w:rsid w:val="00A07AB7"/>
    <w:rsid w:val="00A13C81"/>
    <w:rsid w:val="00AC5756"/>
    <w:rsid w:val="00B12F45"/>
    <w:rsid w:val="00BD5FF8"/>
    <w:rsid w:val="00E9554E"/>
    <w:rsid w:val="00E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0B09"/>
  <w15:chartTrackingRefBased/>
  <w15:docId w15:val="{81ADFDBC-19CD-4CA3-8ADA-135D786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0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2025-02-26T12:24:00Z</dcterms:created>
  <dcterms:modified xsi:type="dcterms:W3CDTF">2025-02-26T13:41:00Z</dcterms:modified>
</cp:coreProperties>
</file>