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96B0" w14:textId="306604C0" w:rsidR="00E30948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консультации: «Музыкально - дидактические игры».</w:t>
      </w:r>
    </w:p>
    <w:p w14:paraId="152E4A8F" w14:textId="77777777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A7840">
        <w:rPr>
          <w:b/>
          <w:bCs/>
          <w:color w:val="000000"/>
          <w:sz w:val="21"/>
          <w:szCs w:val="21"/>
        </w:rPr>
        <w:t>Цель:</w:t>
      </w:r>
    </w:p>
    <w:p w14:paraId="2BEEFF4E" w14:textId="5F52E333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 w:rsidRPr="00CA7840">
        <w:rPr>
          <w:color w:val="000000"/>
          <w:sz w:val="21"/>
          <w:szCs w:val="21"/>
        </w:rPr>
        <w:t>Формирование у детей музыкальных способностей в доступной игровой форме - посредством музыкально - дидактических пособий и игр.</w:t>
      </w:r>
    </w:p>
    <w:p w14:paraId="0AC52563" w14:textId="6630632F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 w:rsidRPr="00CA7840">
        <w:rPr>
          <w:color w:val="000000"/>
          <w:sz w:val="21"/>
          <w:szCs w:val="21"/>
        </w:rPr>
        <w:t>Использование в играх всех видов музыкальной деятельности: пение, слушание, музицирования, движение под музыку и т.д.</w:t>
      </w:r>
    </w:p>
    <w:p w14:paraId="4837F678" w14:textId="6959F7DC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A7840">
        <w:rPr>
          <w:color w:val="000000"/>
          <w:sz w:val="21"/>
          <w:szCs w:val="21"/>
        </w:rPr>
        <w:t>Побуждение к самостоятельным действиям (играм) за рамками музыкальных занятий.</w:t>
      </w:r>
    </w:p>
    <w:p w14:paraId="25F73994" w14:textId="77777777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1868B065" w14:textId="77777777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CA7840">
        <w:rPr>
          <w:b/>
          <w:bCs/>
          <w:color w:val="000000"/>
          <w:sz w:val="21"/>
          <w:szCs w:val="21"/>
        </w:rPr>
        <w:t>Задачи:</w:t>
      </w:r>
    </w:p>
    <w:p w14:paraId="0343CD11" w14:textId="3B86A171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A7840">
        <w:rPr>
          <w:color w:val="000000"/>
          <w:sz w:val="21"/>
          <w:szCs w:val="21"/>
        </w:rPr>
        <w:t>Приобщать детей к музыкальной культуре, расширять их музыкальный кругозор.</w:t>
      </w:r>
    </w:p>
    <w:p w14:paraId="5B1EA565" w14:textId="36EC42D2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A7840">
        <w:rPr>
          <w:color w:val="000000"/>
          <w:sz w:val="21"/>
          <w:szCs w:val="21"/>
        </w:rPr>
        <w:t>Развивать музыкально-сенсорные способности, активизировать слуховое восприятие детей.</w:t>
      </w:r>
    </w:p>
    <w:p w14:paraId="41BBF194" w14:textId="20CC32CE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A7840">
        <w:rPr>
          <w:color w:val="000000"/>
          <w:sz w:val="21"/>
          <w:szCs w:val="21"/>
        </w:rPr>
        <w:t>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произведениях.</w:t>
      </w:r>
    </w:p>
    <w:p w14:paraId="622F9C19" w14:textId="54C5CB5F" w:rsidR="00CA7840" w:rsidRPr="00CA7840" w:rsidRDefault="00CA7840" w:rsidP="00CA7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A7840">
        <w:rPr>
          <w:color w:val="000000"/>
          <w:sz w:val="21"/>
          <w:szCs w:val="21"/>
        </w:rPr>
        <w:t>Прививать интерес к самостоятельной музыкальной деятельности (игровой, исследовательской, исполнительской).</w:t>
      </w:r>
    </w:p>
    <w:p w14:paraId="54D110E4" w14:textId="77777777" w:rsidR="00CA7840" w:rsidRPr="00CA7840" w:rsidRDefault="00CA7840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69965D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</w:t>
      </w:r>
    </w:p>
    <w:p w14:paraId="0FBA18A6" w14:textId="344A77E0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своими, потребностями.</w:t>
      </w:r>
    </w:p>
    <w:p w14:paraId="715047E2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МУЗЫКАЛЬНО - ДИДАКТИЧЕСКИЕ ИГРЫ</w:t>
      </w:r>
    </w:p>
    <w:p w14:paraId="2FE2900E" w14:textId="77777777" w:rsidR="00E30948" w:rsidRPr="009D4E63" w:rsidRDefault="00E30948" w:rsidP="00E3094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«АПЛОДИСМЕНТЫ»</w:t>
      </w:r>
    </w:p>
    <w:p w14:paraId="21BD32BE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 из самых простых музыкальных игр – на запоминание прохлопанного ритма. 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14:paraId="72506BB3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Ритмы можно постепенно усложнять. Если кто-то не может повторить прохлопанный ритм с первого раза, ведущий должен попросить придумавшего этот ритм повторить его столько раз, сколько потребуется для отгадывания. В этом есть определенная сложность для того, кто предлагает, задает пример – он не должен забывать и путаться при повторе, то есть первоначальный ритмический отрывок должен быть сложным ровно настолько, насколько сам «автор» может точно его запомнить и воспроизвести.</w:t>
      </w:r>
    </w:p>
    <w:p w14:paraId="1240B993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Игру можно постепенно усложнять, вводя в ритмический рисунок простейшие возгласы или слова, например: «И раз!», «Оле-оле-оле», «Раз, два, три» и т. д. Можно использовать какие-нибудь смешные присказки или поговорки, проговаривая их ритмически организованно.</w:t>
      </w:r>
    </w:p>
    <w:p w14:paraId="581C0681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«СТУЧАЛКИ» (шумовые)</w:t>
      </w:r>
    </w:p>
    <w:p w14:paraId="4632755B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Более сложным примером игры является игра с применением каких-либо музыкальных инструментов. Но не пугайтесь, под инструментами мы подразумеваем все, из чего можно извлечь звук, все, по чему можно стукнуть или чем можно произвести какой-либо шум, звон, дребезжание или даже шорох. Все подойдет: деревянные ложки, палочки, металлические столовые приборы, какие-нибудь трещотки, детские погремушки. Попробуйте использовать разные по тембру материалы – деревянные шкатулочки </w:t>
      </w: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или коробочки, металлические банки и кастрюли, принесенные с кухни (конечно, с разрешения мамы). Стучать по ним можно металлическими палочками или ложками.</w:t>
      </w:r>
    </w:p>
    <w:p w14:paraId="18CCEC84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 «проиграть»,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14:paraId="089A503C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«КАРНАВАЛ» (маракасы)</w:t>
      </w:r>
    </w:p>
    <w:p w14:paraId="2304BDD4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 что же, теперь давайте попробуем освоить ритмы Латинской Америки. Всем нам хорошо знакомы такие слова, как самба, румба. В конце концов, популярный танец «Макарена» тоже основан на латиноамериканских ритмах. Услышав их, мы сразу же представляем горячих латиноамериканцев в сомбреро, с гитарами и с такими шуршащими шариками на ручках – они называются маракасы.</w:t>
      </w:r>
    </w:p>
    <w:p w14:paraId="07F3320E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этой игры ребятишкам понадобятся новые инструменты, и сделать их придется своими руками. Чтобы сделать один из них, нужно простую жестяную банку из-под фанты или другого газированного напитка наполнить какими-нибудь мелкими сыпучими предметами – рисом, песком или мелкими камешками и аккуратно заклеить отверстие скотчем или пластырем.</w:t>
      </w:r>
    </w:p>
    <w:p w14:paraId="17D3F3DE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Прототипом этого инструмента является латиноамериканский инструмент чокало, представляющий собой некое подобие деревянного цилиндра. Другой инструмент напоминает гуиро, который на своей родине изготавливается из высушенной тыквы. Чтобы сделать этот инструмент, достаточно в такую же жестяную банку засыпать горох или высушенные косточки от маслин, заклеить отверстие – и изделие готово.</w:t>
      </w:r>
    </w:p>
    <w:p w14:paraId="393F48A4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заключается в том, чтобы, предварительно потренировавшись, попробовать «влиться» в звучание заранее заготовленной песни или композиции. Старайтесь, чтобы звуки ваших инструментов точно совпадали с «долями» звучащей музыки, с ударами барабанов или звуками бас-гитары. На бубне и барабане сыграть такой простейший ритм не представляет труда, а вот на гуиро или маракасах у вас не все сразу будет получаться – такие простые на вид инструменты требуют большой сноровки и чувства ритма. Но, приложив усилие, вы почувствуете, что ваша группа «музыкантов» становится настоящим мексиканским оркестром или участниками бразильского карнавала.</w:t>
      </w:r>
    </w:p>
    <w:p w14:paraId="4BD28FDF" w14:textId="77777777" w:rsidR="00E30948" w:rsidRPr="009D4E63" w:rsidRDefault="00E30948" w:rsidP="00E309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не найдете нужную запись, можете использовать любую мелодию, близкую по ритму. В сочетании песен, не совсем подходящих по стилю, с таким специфическим сопровождением можно найти даже юмористический эффект (сейчас многие группы экспериментируют со смешением стилей).</w:t>
      </w:r>
    </w:p>
    <w:p w14:paraId="67E6451C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7F640FB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278FB0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C016BF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3585FE" w14:textId="77777777" w:rsidR="00E30948" w:rsidRPr="009D4E63" w:rsidRDefault="00E30948" w:rsidP="00E3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87EAEC4" w14:textId="77777777" w:rsidR="00024CED" w:rsidRDefault="00024CED"/>
    <w:sectPr w:rsidR="0002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004"/>
    <w:multiLevelType w:val="multilevel"/>
    <w:tmpl w:val="6A2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D3DDB"/>
    <w:multiLevelType w:val="multilevel"/>
    <w:tmpl w:val="7326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E78DC"/>
    <w:multiLevelType w:val="multilevel"/>
    <w:tmpl w:val="AFF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ED"/>
    <w:rsid w:val="00024CED"/>
    <w:rsid w:val="00CA7840"/>
    <w:rsid w:val="00E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0443"/>
  <w15:chartTrackingRefBased/>
  <w15:docId w15:val="{1A45ACA2-4553-49A8-898A-D4C6AE56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2022-08-29T10:27:00Z</dcterms:created>
  <dcterms:modified xsi:type="dcterms:W3CDTF">2022-08-29T11:09:00Z</dcterms:modified>
</cp:coreProperties>
</file>