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700"/>
        <w:gridCol w:w="68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417"/>
        <w:gridCol w:w="1423"/>
      </w:tblGrid>
      <w:tr w:rsidR="00270EEB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270EEB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270EEB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270EEB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4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32"/>
            </w:tblGrid>
            <w:tr w:rsidR="00270EEB">
              <w:trPr>
                <w:jc w:val="center"/>
              </w:trPr>
              <w:tc>
                <w:tcPr>
                  <w:tcW w:w="4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270EEB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"Детский сад № 65"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47143936</w:t>
            </w:r>
          </w:p>
        </w:tc>
      </w:tr>
      <w:tr w:rsidR="00270EEB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  <w:jc w:val="center"/>
            </w:pPr>
          </w:p>
        </w:tc>
      </w:tr>
      <w:tr w:rsidR="00270EEB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3"/>
            </w:tblGrid>
            <w:tr w:rsidR="00270EEB">
              <w:trPr>
                <w:jc w:val="center"/>
              </w:trPr>
              <w:tc>
                <w:tcPr>
                  <w:tcW w:w="1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4986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  <w:jc w:val="center"/>
            </w:pPr>
          </w:p>
        </w:tc>
      </w:tr>
      <w:tr w:rsidR="00270EEB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270EEB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270EEB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  <w:jc w:val="center"/>
            </w:pPr>
          </w:p>
        </w:tc>
      </w:tr>
      <w:tr w:rsidR="00270EEB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spacing w:line="1" w:lineRule="auto"/>
            </w:pPr>
          </w:p>
        </w:tc>
        <w:tc>
          <w:tcPr>
            <w:tcW w:w="197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270EEB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270EEB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70EEB" w:rsidRDefault="00270EEB">
      <w:pPr>
        <w:rPr>
          <w:vanish/>
        </w:rPr>
      </w:pPr>
      <w:bookmarkStart w:id="2" w:name="__bookmark_3"/>
      <w:bookmarkEnd w:id="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270EEB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70EEB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муниципальное дошкольное образовательное учреждение "Детский сад № 65" осуществляет свою деятельность по дошкольному воспитанию на основании лицензии и устава.</w:t>
                  </w:r>
                </w:p>
              </w:tc>
            </w:tr>
          </w:tbl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70EEB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270EEB">
                  <w:pPr>
                    <w:spacing w:line="1" w:lineRule="auto"/>
                  </w:pPr>
                </w:p>
              </w:tc>
            </w:tr>
          </w:tbl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70EEB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Безвозмездное поступление ОС, на сумму -12800рублей. От родителе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й(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законных представителей) воспитанников,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штатив-7000руб., гарнитура беспроводная-5800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</w:tbl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70EEB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муниципальное задание было выполнено с коэффициентом  - 100%</w:t>
                  </w:r>
                </w:p>
              </w:tc>
            </w:tr>
          </w:tbl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отчетности учреждения»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70EEB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выполнение ПФХД учреждения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% составляет: Субсидии на выполнение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госуд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.(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муниц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.)задания - 100,00%. Собственные доходы учреждения - 86,29% Субсидии на иные цели - 99,83%.</w:t>
                  </w:r>
                </w:p>
              </w:tc>
            </w:tr>
          </w:tbl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70EEB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детском саду создан Управляющий совет с целью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деятельностью учреждения и сотрудничества администрации и родителей. На расчетный счет поступили денежные средства - родительские пожертвования на сумму 71796 рублей.</w:t>
                  </w:r>
                </w:p>
              </w:tc>
            </w:tr>
          </w:tbl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0EEB" w:rsidRDefault="00270EEB">
      <w:pPr>
        <w:rPr>
          <w:vanish/>
        </w:rPr>
      </w:pPr>
      <w:bookmarkStart w:id="3" w:name="__bookmark_4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270EEB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270EEB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r>
                    <w:rPr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270EEB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Галстян</w:t>
                  </w:r>
                  <w:proofErr w:type="spellEnd"/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270EEB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EEB" w:rsidRDefault="00B936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70EEB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270EEB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70EEB" w:rsidRDefault="00B9365E">
                        <w:r>
                          <w:rPr>
                            <w:color w:val="000000"/>
                          </w:rPr>
                          <w:t>Сертификат: 00D558A60AEED1EFF6BC0152FFE0C544C4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Галстян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Ольга Витальевна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Действителен с 18.11.2022 по 11.02.2024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270EEB" w:rsidRDefault="00270EEB">
                  <w:pPr>
                    <w:spacing w:line="1" w:lineRule="auto"/>
                  </w:pP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270EEB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270EEB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Сергеичев</w:t>
                  </w:r>
                  <w:proofErr w:type="spellEnd"/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270EEB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EEB" w:rsidRDefault="00B936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70EEB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270EEB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70EEB" w:rsidRDefault="00B9365E">
                        <w:r>
                          <w:rPr>
                            <w:color w:val="000000"/>
                          </w:rPr>
                          <w:t>Сертификат: 2996D7004FAE1CBA4DA6BC9A9FFBA54D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Сергеичев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Алексей Андреевич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Действителен с 05.03.2022 по 05.03.2023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270EEB" w:rsidRDefault="00270EEB">
                  <w:pPr>
                    <w:spacing w:line="1" w:lineRule="auto"/>
                  </w:pP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270EEB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270EEB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Сергеичев</w:t>
                  </w:r>
                  <w:proofErr w:type="spellEnd"/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270EEB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EEB" w:rsidRDefault="00B936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70EEB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270EEB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70EEB" w:rsidRDefault="00B9365E">
                        <w:r>
                          <w:rPr>
                            <w:color w:val="000000"/>
                          </w:rPr>
                          <w:t>Сертификат: 2996D7004FAE1CBA4DA6BC9A9FFBA54D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Сергеичев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Алексей Андреевич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Действителен с 05.03.2022 по 05.03.2023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270EEB" w:rsidRDefault="00270EEB">
                  <w:pPr>
                    <w:spacing w:line="1" w:lineRule="auto"/>
                  </w:pP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</w:tbl>
    <w:p w:rsidR="00270EEB" w:rsidRDefault="00270EEB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270EEB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0EEB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0EEB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(наименование, местонахождение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0EEB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</w:tbl>
    <w:p w:rsidR="00270EEB" w:rsidRDefault="00270EEB">
      <w:pPr>
        <w:rPr>
          <w:vanish/>
        </w:rPr>
      </w:pPr>
      <w:bookmarkStart w:id="5" w:name="__bookmark_6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7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35"/>
      </w:tblGrid>
      <w:tr w:rsidR="00270EEB">
        <w:trPr>
          <w:trHeight w:val="566"/>
        </w:trPr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270EEB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270EEB">
                  <w:pPr>
                    <w:spacing w:line="1" w:lineRule="auto"/>
                    <w:jc w:val="center"/>
                  </w:pP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</w:tr>
      <w:tr w:rsidR="00270EEB">
        <w:trPr>
          <w:trHeight w:val="566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270EEB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B93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  <w:jc w:val="center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270EEB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Сергеичев</w:t>
                  </w:r>
                  <w:proofErr w:type="spellEnd"/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</w:tr>
      <w:tr w:rsidR="00270EEB">
        <w:trPr>
          <w:trHeight w:val="510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270EEB">
        <w:tc>
          <w:tcPr>
            <w:tcW w:w="7290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9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0"/>
            </w:tblGrid>
            <w:tr w:rsidR="00270EEB">
              <w:trPr>
                <w:trHeight w:val="230"/>
              </w:trPr>
              <w:tc>
                <w:tcPr>
                  <w:tcW w:w="729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EEB" w:rsidRDefault="00B936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70EEB">
              <w:trPr>
                <w:trHeight w:val="230"/>
              </w:trPr>
              <w:tc>
                <w:tcPr>
                  <w:tcW w:w="7290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90"/>
                  </w:tblGrid>
                  <w:tr w:rsidR="00270EEB">
                    <w:tc>
                      <w:tcPr>
                        <w:tcW w:w="7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70EEB" w:rsidRDefault="00B9365E">
                        <w:r>
                          <w:rPr>
                            <w:color w:val="000000"/>
                          </w:rPr>
                          <w:t>Сертификат: 2996D7004FAE1CBA4DA6BC9A9FFBA54D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Сергеичев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Алексей Андреевич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Действителен с 05.03.2022 по 05.03.2023</w:t>
                        </w:r>
                      </w:p>
                      <w:p w:rsidR="00270EEB" w:rsidRDefault="00B9365E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270EEB" w:rsidRDefault="00270EEB">
                  <w:pPr>
                    <w:spacing w:line="1" w:lineRule="auto"/>
                  </w:pP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c>
          <w:tcPr>
            <w:tcW w:w="7290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EEB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0EEB" w:rsidRDefault="00270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B936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(телефон, e-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B" w:rsidRDefault="00270EEB">
            <w:pPr>
              <w:spacing w:line="1" w:lineRule="auto"/>
            </w:pPr>
          </w:p>
        </w:tc>
      </w:tr>
      <w:tr w:rsidR="00270EEB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70EEB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EEB" w:rsidRDefault="00B9365E">
                  <w:r>
                    <w:rPr>
                      <w:color w:val="000000"/>
                      <w:sz w:val="28"/>
                      <w:szCs w:val="28"/>
                    </w:rPr>
                    <w:t>30 января 2023 г.</w:t>
                  </w:r>
                </w:p>
              </w:tc>
            </w:tr>
          </w:tbl>
          <w:p w:rsidR="00270EEB" w:rsidRDefault="00270EEB">
            <w:pPr>
              <w:spacing w:line="1" w:lineRule="auto"/>
            </w:pPr>
          </w:p>
        </w:tc>
      </w:tr>
    </w:tbl>
    <w:p w:rsidR="00B9365E" w:rsidRDefault="00B9365E"/>
    <w:sectPr w:rsidR="00B9365E" w:rsidSect="00270EEB">
      <w:headerReference w:type="default" r:id="rId7"/>
      <w:footerReference w:type="default" r:id="rId8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5E" w:rsidRDefault="00B9365E" w:rsidP="00270EEB">
      <w:r>
        <w:separator/>
      </w:r>
    </w:p>
  </w:endnote>
  <w:endnote w:type="continuationSeparator" w:id="0">
    <w:p w:rsidR="00B9365E" w:rsidRDefault="00B9365E" w:rsidP="0027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70EEB">
      <w:tc>
        <w:tcPr>
          <w:tcW w:w="10421" w:type="dxa"/>
        </w:tcPr>
        <w:p w:rsidR="00270EEB" w:rsidRDefault="00270EE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5E" w:rsidRDefault="00B9365E" w:rsidP="00270EEB">
      <w:r>
        <w:separator/>
      </w:r>
    </w:p>
  </w:footnote>
  <w:footnote w:type="continuationSeparator" w:id="0">
    <w:p w:rsidR="00B9365E" w:rsidRDefault="00B9365E" w:rsidP="0027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70EEB">
      <w:tc>
        <w:tcPr>
          <w:tcW w:w="10421" w:type="dxa"/>
        </w:tcPr>
        <w:p w:rsidR="00270EEB" w:rsidRDefault="00270EE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EB"/>
    <w:rsid w:val="00161C56"/>
    <w:rsid w:val="00270EEB"/>
    <w:rsid w:val="00B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70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70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2023-07-14T10:41:00Z</dcterms:created>
  <dcterms:modified xsi:type="dcterms:W3CDTF">2023-07-14T10:41:00Z</dcterms:modified>
</cp:coreProperties>
</file>