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themeColor="" w:themeTint="" w:themeShade="" w:fill="FFFFFF" w:themeFill="" w:themeFillTint="" w:themeFillShade=""/>
        <w:spacing w:lineRule="auto" w:line="240" w:before="255" w:after="375"/>
        <w:contextualSpacing/>
        <w:jc w:val="center"/>
        <w:outlineLvl w:val="1"/>
      </w:pPr>
      <w:r>
        <w:rPr>
          <w:rFonts w:eastAsia="Times New Roman" w:cs="Arial" w:ascii="Arial" w:hAnsi="Arial"/>
          <w:b/>
          <w:bCs/>
          <w:color w:val="4A4A4A"/>
          <w:sz w:val="28"/>
          <w:szCs w:val="28"/>
          <w:lang w:eastAsia="ru-RU"/>
        </w:rPr>
        <w:t>Дидактическая игра «</w:t>
      </w:r>
      <w:r>
        <w:rPr>
          <w:rFonts w:eastAsia="Times New Roman" w:cs="Arial" w:ascii="Arial" w:hAnsi="Arial"/>
          <w:b/>
          <w:bCs/>
          <w:color w:val="4A4A4A"/>
          <w:sz w:val="28"/>
          <w:szCs w:val="28"/>
          <w:lang w:eastAsia="ru-RU"/>
        </w:rPr>
        <w:t>Спортивное лото</w:t>
      </w:r>
      <w:r>
        <w:rPr>
          <w:rFonts w:eastAsia="Times New Roman" w:cs="Arial" w:ascii="Arial" w:hAnsi="Arial"/>
          <w:b/>
          <w:bCs/>
          <w:color w:val="4A4A4A"/>
          <w:sz w:val="28"/>
          <w:szCs w:val="28"/>
          <w:lang w:eastAsia="ru-RU"/>
        </w:rPr>
        <w:t xml:space="preserve">» </w:t>
      </w:r>
      <w:r/>
    </w:p>
    <w:p>
      <w:pPr>
        <w:pStyle w:val="Normal"/>
        <w:numPr>
          <w:ilvl w:val="0"/>
          <w:numId w:val="0"/>
        </w:numPr>
        <w:shd w:val="clear" w:color="auto" w:themeColor="" w:themeTint="" w:themeShade="" w:fill="FFFFFF" w:themeFill="" w:themeFillTint="" w:themeFillShade=""/>
        <w:spacing w:lineRule="auto" w:line="240" w:before="255" w:after="375"/>
        <w:contextualSpacing/>
        <w:jc w:val="center"/>
        <w:outlineLvl w:val="1"/>
        <w:rPr>
          <w:sz w:val="28"/>
          <w:sz w:val="28"/>
          <w:szCs w:val="28"/>
          <w:bCs/>
          <w:rFonts w:ascii="Arial" w:hAnsi="Arial" w:eastAsia="Times New Roman" w:cs="Arial"/>
          <w:color w:val="4A4A4A"/>
          <w:lang w:eastAsia="ru-RU"/>
        </w:rPr>
      </w:pPr>
      <w:r>
        <w:rPr>
          <w:rFonts w:eastAsia="Times New Roman" w:cs="Arial" w:ascii="Arial" w:hAnsi="Arial"/>
          <w:bCs/>
          <w:color w:val="4A4A4A"/>
          <w:sz w:val="28"/>
          <w:szCs w:val="28"/>
          <w:lang w:eastAsia="ru-RU"/>
        </w:rPr>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Описание игры</w:t>
      </w:r>
      <w:r/>
    </w:p>
    <w:p>
      <w:pPr>
        <w:pStyle w:val="Normal"/>
        <w:shd w:val="clear" w:color="auto" w:themeColor="" w:themeTint="" w:themeShade="" w:fill="FFFFFF" w:themeFill="" w:themeFillTint="" w:themeFillShade=""/>
        <w:spacing w:lineRule="auto" w:line="240" w:before="0" w:after="150"/>
        <w:ind w:firstLine="709"/>
        <w:contextualSpacing/>
        <w:jc w:val="both"/>
      </w:pPr>
      <w:r>
        <w:rPr>
          <w:rFonts w:eastAsia="Times New Roman" w:cs="Times New Roman" w:ascii="Times New Roman" w:hAnsi="Times New Roman"/>
          <w:color w:val="4A4A4A"/>
          <w:sz w:val="28"/>
          <w:szCs w:val="28"/>
          <w:lang w:eastAsia="ru-RU"/>
        </w:rPr>
        <w:t>В небольшую коробочку сложены круглые картонные карточки. На них изображены разнообразный спортивный инвентарь. Картинки расположены таким образом, что на любой отдельно взятой паре кружков обязательно присутствует один совпадающий рисунок. Суть игры заключается в том, чтобы как можно быстрее обнаружить его и назвать вслух.</w:t>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Цель</w:t>
      </w:r>
      <w:r/>
    </w:p>
    <w:p>
      <w:pPr>
        <w:pStyle w:val="Normal"/>
        <w:shd w:val="clear" w:color="auto" w:themeColor="" w:themeTint="" w:themeShade="" w:fill="FFFFFF" w:themeFill="" w:themeFillTint="" w:themeFillShade=""/>
        <w:spacing w:lineRule="auto" w:line="240" w:before="0" w:after="150"/>
        <w:ind w:firstLine="709"/>
        <w:contextualSpacing/>
        <w:jc w:val="both"/>
      </w:pPr>
      <w:r>
        <w:rPr>
          <w:rFonts w:eastAsia="Times New Roman" w:cs="Times New Roman" w:ascii="Times New Roman" w:hAnsi="Times New Roman"/>
          <w:color w:val="4A4A4A"/>
          <w:sz w:val="28"/>
          <w:szCs w:val="28"/>
          <w:lang w:eastAsia="ru-RU"/>
        </w:rPr>
        <w:t>Зависит от варианта соревновательного процесса. Игрокам предлагается попробовать 5 возможных сценариев.</w:t>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1. Башня</w:t>
      </w:r>
      <w:r/>
    </w:p>
    <w:p>
      <w:pPr>
        <w:pStyle w:val="Normal"/>
        <w:shd w:val="clear" w:color="auto" w:themeColor="" w:themeTint="" w:themeShade="" w:fill="FFFFFF" w:themeFill="" w:themeFillTint="" w:themeFillShade=""/>
        <w:spacing w:lineRule="auto" w:line="240" w:before="0" w:after="150"/>
        <w:ind w:firstLine="709"/>
        <w:contextualSpacing/>
        <w:jc w:val="both"/>
      </w:pPr>
      <w:r>
        <w:rPr>
          <w:rFonts w:eastAsia="Times New Roman" w:cs="Times New Roman" w:ascii="Times New Roman" w:hAnsi="Times New Roman"/>
          <w:color w:val="4A4A4A"/>
          <w:sz w:val="28"/>
          <w:szCs w:val="28"/>
          <w:lang w:eastAsia="ru-RU"/>
        </w:rPr>
        <w:t xml:space="preserve">Каждый участник получает по одной карточке и в закрытую кладет перед собой. Оставшаяся колода помещается в центр лицевой стороной вверх. Игроки одновременно открывают свои карточки и стараются как можно быстрее найти совпадение между своей карточкой и той, что в центре. Тот, кто справится первым, забирает центральную карточку себе, открывая таким образом новую. После этого действия повторяются. Выигрывает тот, кто соберет </w:t>
      </w:r>
      <w:r>
        <w:rPr>
          <w:rFonts w:eastAsia="Times New Roman" w:cs="Times New Roman" w:ascii="Times New Roman" w:hAnsi="Times New Roman"/>
          <w:b w:val="false"/>
          <w:bCs w:val="false"/>
          <w:color w:val="4A4A4A"/>
          <w:sz w:val="28"/>
          <w:szCs w:val="28"/>
          <w:lang w:eastAsia="ru-RU"/>
        </w:rPr>
        <w:t>больше карточек.</w:t>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2. Подарочек</w:t>
      </w:r>
      <w:r/>
    </w:p>
    <w:p>
      <w:pPr>
        <w:pStyle w:val="Normal"/>
        <w:shd w:val="clear" w:color="auto" w:themeColor="" w:themeTint="" w:themeShade="" w:fill="FFFFFF" w:themeFill="" w:themeFillTint="" w:themeFillShade=""/>
        <w:spacing w:lineRule="auto" w:line="240" w:before="0" w:after="150"/>
        <w:ind w:firstLine="709"/>
        <w:contextualSpacing/>
        <w:jc w:val="both"/>
      </w:pPr>
      <w:r>
        <w:rPr>
          <w:rFonts w:eastAsia="Times New Roman" w:cs="Times New Roman" w:ascii="Times New Roman" w:hAnsi="Times New Roman"/>
          <w:color w:val="4A4A4A"/>
          <w:sz w:val="28"/>
          <w:szCs w:val="28"/>
          <w:lang w:eastAsia="ru-RU"/>
        </w:rPr>
        <w:t xml:space="preserve">Вся механика такая же, как и в предыдущем варианте за одним исключением: игроки ищут совпадения между центральной и карточкой другого участника. Отыскав повторяющийся элемент быстрее всех, ребенок «подкидывает подарочек» сопернику, складывая в его колоду центральный образец. Победителем становится тот, у кого в конце игры накопится </w:t>
      </w:r>
      <w:r>
        <w:rPr>
          <w:rFonts w:eastAsia="Times New Roman" w:cs="Times New Roman" w:ascii="Times New Roman" w:hAnsi="Times New Roman"/>
          <w:b w:val="false"/>
          <w:bCs w:val="false"/>
          <w:color w:val="4A4A4A"/>
          <w:sz w:val="28"/>
          <w:szCs w:val="28"/>
          <w:lang w:eastAsia="ru-RU"/>
        </w:rPr>
        <w:t>меньше карточек.</w:t>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3. Колодец</w:t>
      </w:r>
      <w:r/>
    </w:p>
    <w:p>
      <w:pPr>
        <w:pStyle w:val="Normal"/>
        <w:shd w:val="clear" w:color="auto" w:themeColor="" w:themeTint="" w:themeShade="" w:fill="FFFFFF" w:themeFill="" w:themeFillTint="" w:themeFillShade=""/>
        <w:spacing w:lineRule="auto" w:line="240" w:before="0" w:after="150"/>
        <w:ind w:firstLine="709"/>
        <w:contextualSpacing/>
        <w:jc w:val="left"/>
      </w:pPr>
      <w:r>
        <w:rPr>
          <w:rFonts w:eastAsia="Times New Roman" w:cs="Times New Roman" w:ascii="Times New Roman" w:hAnsi="Times New Roman"/>
          <w:color w:val="4A4A4A"/>
          <w:sz w:val="28"/>
          <w:szCs w:val="28"/>
          <w:lang w:eastAsia="ru-RU"/>
        </w:rPr>
        <w:t>Все карты раздаются игрокам, только последняя кладется в центр лицом вверх. Цель каждого из соревнующихся – самым</w:t>
      </w:r>
      <w:r>
        <w:rPr>
          <w:rFonts w:eastAsia="Times New Roman" w:cs="Times New Roman" w:ascii="Times New Roman" w:hAnsi="Times New Roman"/>
          <w:b w:val="false"/>
          <w:bCs w:val="false"/>
          <w:color w:val="4A4A4A"/>
          <w:sz w:val="28"/>
          <w:szCs w:val="28"/>
          <w:lang w:eastAsia="ru-RU"/>
        </w:rPr>
        <w:t xml:space="preserve"> первым избавиться от своих карт</w:t>
      </w:r>
      <w:r>
        <w:rPr>
          <w:rFonts w:eastAsia="Times New Roman" w:cs="Times New Roman" w:ascii="Times New Roman" w:hAnsi="Times New Roman"/>
          <w:color w:val="4A4A4A"/>
          <w:sz w:val="28"/>
          <w:szCs w:val="28"/>
          <w:lang w:eastAsia="ru-RU"/>
        </w:rPr>
        <w:t>, формируя башню посередине путем нахождения совпадений между своей и центральной карточками.</w:t>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4. Горячая картошка</w:t>
      </w:r>
      <w:r/>
    </w:p>
    <w:p>
      <w:pPr>
        <w:pStyle w:val="Normal"/>
        <w:shd w:val="clear" w:color="auto" w:themeColor="" w:themeTint="" w:themeShade="" w:fill="FFFFFF" w:themeFill="" w:themeFillTint="" w:themeFillShade=""/>
        <w:spacing w:lineRule="auto" w:line="240" w:before="0" w:after="150"/>
        <w:ind w:firstLine="709"/>
        <w:contextualSpacing/>
        <w:jc w:val="both"/>
      </w:pPr>
      <w:r>
        <w:rPr>
          <w:rFonts w:eastAsia="Times New Roman" w:cs="Times New Roman" w:ascii="Times New Roman" w:hAnsi="Times New Roman"/>
          <w:color w:val="4A4A4A"/>
          <w:sz w:val="28"/>
          <w:szCs w:val="28"/>
          <w:lang w:eastAsia="ru-RU"/>
        </w:rPr>
        <w:t xml:space="preserve">Игра идет раундами. Каждый раз участникам раздается по одной карте. Одновременно они открывают свои карточки и на скорость ищут совпадения между ними. Кто находит их первым, кладет свою карту поверх карты соперника. Тот, кому по итогам раунда все скинули карточки, оставляет их себе. Начинается новый тур. Побеждает игрок, накопивший </w:t>
      </w:r>
      <w:r>
        <w:rPr>
          <w:rFonts w:eastAsia="Times New Roman" w:cs="Times New Roman" w:ascii="Times New Roman" w:hAnsi="Times New Roman"/>
          <w:b w:val="false"/>
          <w:bCs w:val="false"/>
          <w:color w:val="4A4A4A"/>
          <w:sz w:val="28"/>
          <w:szCs w:val="28"/>
          <w:lang w:eastAsia="ru-RU"/>
        </w:rPr>
        <w:t>меньше всех штрафных карточек.</w:t>
      </w:r>
      <w:r/>
    </w:p>
    <w:p>
      <w:pPr>
        <w:pStyle w:val="Normal"/>
        <w:numPr>
          <w:ilvl w:val="0"/>
          <w:numId w:val="0"/>
        </w:numPr>
        <w:shd w:val="clear" w:color="auto" w:themeColor="" w:themeTint="" w:themeShade="" w:fill="FFFFFF" w:themeFill="" w:themeFillTint="" w:themeFillShade=""/>
        <w:spacing w:lineRule="auto" w:line="240" w:before="255" w:after="375"/>
        <w:ind w:firstLine="709"/>
        <w:contextualSpacing/>
        <w:outlineLvl w:val="1"/>
      </w:pPr>
      <w:r>
        <w:rPr>
          <w:rFonts w:eastAsia="Times New Roman" w:cs="Times New Roman" w:ascii="Times New Roman" w:hAnsi="Times New Roman"/>
          <w:b/>
          <w:bCs/>
          <w:color w:val="4A4A4A"/>
          <w:sz w:val="28"/>
          <w:szCs w:val="28"/>
          <w:lang w:eastAsia="ru-RU"/>
        </w:rPr>
        <w:t>5. Собери их все</w:t>
      </w:r>
      <w:r/>
    </w:p>
    <w:p>
      <w:pPr>
        <w:pStyle w:val="Normal"/>
        <w:shd w:val="clear" w:color="auto" w:themeColor="" w:themeTint="" w:themeShade="" w:fill="FFFFFF" w:themeFill="" w:themeFillTint="" w:themeFillShade=""/>
        <w:spacing w:lineRule="auto" w:line="240" w:before="0" w:after="150"/>
        <w:ind w:firstLine="709"/>
        <w:contextualSpacing/>
        <w:jc w:val="both"/>
      </w:pPr>
      <w:r>
        <w:rPr>
          <w:rFonts w:eastAsia="Times New Roman" w:cs="Times New Roman" w:ascii="Times New Roman" w:hAnsi="Times New Roman"/>
          <w:color w:val="4A4A4A"/>
          <w:sz w:val="28"/>
          <w:szCs w:val="28"/>
          <w:lang w:eastAsia="ru-RU"/>
        </w:rPr>
        <w:t xml:space="preserve">На стол выкладываются карточки по количеству игроков (лицом вниз), в центре формируется колода. По команде все карточки одновременно открываются. Цель – </w:t>
      </w:r>
      <w:r>
        <w:rPr>
          <w:rFonts w:eastAsia="Times New Roman" w:cs="Times New Roman" w:ascii="Times New Roman" w:hAnsi="Times New Roman"/>
          <w:b w:val="false"/>
          <w:bCs w:val="false"/>
          <w:color w:val="4A4A4A"/>
          <w:sz w:val="28"/>
          <w:szCs w:val="28"/>
          <w:lang w:eastAsia="ru-RU"/>
        </w:rPr>
        <w:t>собрать больше всех карточек</w:t>
      </w:r>
      <w:r>
        <w:rPr>
          <w:rFonts w:eastAsia="Times New Roman" w:cs="Times New Roman" w:ascii="Times New Roman" w:hAnsi="Times New Roman"/>
          <w:color w:val="4A4A4A"/>
          <w:sz w:val="28"/>
          <w:szCs w:val="28"/>
          <w:lang w:eastAsia="ru-RU"/>
        </w:rPr>
        <w:t>, находя совпадения между центральной и любой другой из них.</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pPr>
      <w:suppressLineNumbers/>
    </w:pPr>
    <w:rPr>
      <w:rFonts w:cs="Arial"/>
    </w:rPr>
  </w:style>
  <w:style w:type="paragraph" w:styleId="Style19">
    <w:name w:val="Текст в заданном формате"/>
    <w:basedOn w:val="Normal"/>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267</TotalTime>
  <Application>LibreOffice/4.3.5.2$Windows_x86 LibreOffice_project/3a87456aaa6a95c63eea1c1b3201acedf0751bd5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dcterms:modified xsi:type="dcterms:W3CDTF">2020-05-07T16:55:07Z</dcterms:modified>
  <cp:revision>1</cp:revision>
</cp:coreProperties>
</file>