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05" w:rsidRPr="003C6A05" w:rsidRDefault="003C6A05" w:rsidP="003C6A05">
      <w:pPr>
        <w:jc w:val="center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Уважаемые родители!</w:t>
      </w:r>
    </w:p>
    <w:p w:rsidR="003C6A05" w:rsidRPr="003C6A05" w:rsidRDefault="003C6A05" w:rsidP="003C6A05">
      <w:pPr>
        <w:jc w:val="center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Рекомендуем вам познакомить детей с произведениями  художественной литературы о труде.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При </w:t>
      </w:r>
      <w:r w:rsidRPr="003C6A05">
        <w:rPr>
          <w:rStyle w:val="a3"/>
          <w:rFonts w:ascii="Arial" w:hAnsi="Arial" w:cs="Arial"/>
          <w:color w:val="111111"/>
          <w:sz w:val="36"/>
          <w:szCs w:val="36"/>
          <w:bdr w:val="none" w:sz="0" w:space="0" w:color="auto" w:frame="1"/>
          <w:shd w:val="clear" w:color="auto" w:fill="FFFFFF"/>
        </w:rPr>
        <w:t>ознакомлении детей дошкольного возраста с трудом взрослых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 широко используются произведения, рекомендованные программой обучения и воспитания в детском саду      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К. Чуковский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«Айболит»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;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А. </w:t>
      </w:r>
      <w:proofErr w:type="spellStart"/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Барто</w:t>
      </w:r>
      <w:proofErr w:type="spellEnd"/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«Кораблик»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,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«Грузовик»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,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«Девочка чумазая»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, где </w:t>
      </w:r>
      <w:r w:rsidRPr="003C6A05">
        <w:rPr>
          <w:rStyle w:val="a3"/>
          <w:rFonts w:ascii="Arial" w:hAnsi="Arial" w:cs="Arial"/>
          <w:color w:val="111111"/>
          <w:sz w:val="36"/>
          <w:szCs w:val="36"/>
          <w:bdr w:val="none" w:sz="0" w:space="0" w:color="auto" w:frame="1"/>
          <w:shd w:val="clear" w:color="auto" w:fill="FFFFFF"/>
        </w:rPr>
        <w:t>детей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 побуждают следить за своей опрятностью;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Г. Сапгир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«Садовник»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;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Б. </w:t>
      </w:r>
      <w:proofErr w:type="spellStart"/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Заходер</w:t>
      </w:r>
      <w:proofErr w:type="spellEnd"/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«Портниха»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,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«Строители»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,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«Шофер»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 и др.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Неизгладимое впечатление производят на </w:t>
      </w:r>
      <w:r w:rsidRPr="003C6A05">
        <w:rPr>
          <w:rStyle w:val="a3"/>
          <w:rFonts w:ascii="Arial" w:hAnsi="Arial" w:cs="Arial"/>
          <w:color w:val="111111"/>
          <w:sz w:val="36"/>
          <w:szCs w:val="36"/>
          <w:bdr w:val="none" w:sz="0" w:space="0" w:color="auto" w:frame="1"/>
          <w:shd w:val="clear" w:color="auto" w:fill="FFFFFF"/>
        </w:rPr>
        <w:t>детей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 образы скромных героев из произведений С. Маршака – пожарника Кузьмы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«Пожар»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, почтальона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«Почта»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,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С. Михалкова – дяди Степы-милиционера и др.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 </w:t>
      </w:r>
      <w:r w:rsidRPr="003C6A05">
        <w:rPr>
          <w:rStyle w:val="a3"/>
          <w:rFonts w:ascii="Arial" w:hAnsi="Arial" w:cs="Arial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В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. Берестов 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«Кто чему научится»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,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 рассказы С. Георгиева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«Бабушкин садик»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; </w:t>
      </w:r>
    </w:p>
    <w:p w:rsidR="003C6A05" w:rsidRPr="003C6A05" w:rsidRDefault="003C6A05" w:rsidP="003C6A05">
      <w:pP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Л. Пантелеева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«На море»</w:t>
      </w:r>
    </w:p>
    <w:p w:rsidR="003C6A05" w:rsidRPr="003C6A05" w:rsidRDefault="003C6A05" w:rsidP="003C6A05">
      <w:pPr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> В. Осеевой </w:t>
      </w:r>
      <w:r w:rsidRPr="003C6A05"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  <w:shd w:val="clear" w:color="auto" w:fill="FFFFFF"/>
        </w:rPr>
        <w:t>«Волшебная иголочка»</w:t>
      </w:r>
      <w:r w:rsidRPr="003C6A05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  </w:t>
      </w:r>
    </w:p>
    <w:p w:rsidR="003306C9" w:rsidRDefault="003306C9"/>
    <w:sectPr w:rsidR="0033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06C9"/>
    <w:rsid w:val="003306C9"/>
    <w:rsid w:val="003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2020-04-28T20:41:00Z</dcterms:created>
  <dcterms:modified xsi:type="dcterms:W3CDTF">2020-04-28T20:47:00Z</dcterms:modified>
</cp:coreProperties>
</file>